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51"/>
        <w:gridCol w:w="5387"/>
        <w:gridCol w:w="4536"/>
      </w:tblGrid>
      <w:tr w:rsidR="00AF4B12" w:rsidTr="009454EE">
        <w:trPr>
          <w:trHeight w:val="2526"/>
          <w:tblCellSpacing w:w="0" w:type="dxa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B12" w:rsidRPr="009454EE" w:rsidRDefault="00AF4B12" w:rsidP="009454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AF4B1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Руководитель МО</w:t>
            </w:r>
          </w:p>
          <w:p w:rsidR="00AF4B1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_______</w:t>
            </w:r>
            <w:r w:rsidR="009454EE">
              <w:rPr>
                <w:rFonts w:ascii="Times New Roman" w:hAnsi="Times New Roman" w:cs="Times New Roman"/>
              </w:rPr>
              <w:t>_____________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Браницкая</w:t>
            </w:r>
            <w:proofErr w:type="spellEnd"/>
            <w:r w:rsidRPr="009454EE">
              <w:rPr>
                <w:rFonts w:ascii="Times New Roman" w:hAnsi="Times New Roman" w:cs="Times New Roman"/>
              </w:rPr>
              <w:t xml:space="preserve"> А.Я.</w:t>
            </w:r>
            <w:r w:rsidR="005540F2" w:rsidRPr="009454E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9454EE">
              <w:rPr>
                <w:rFonts w:ascii="Times New Roman" w:hAnsi="Times New Roman" w:cs="Times New Roman"/>
              </w:rPr>
              <w:t>Ф.И.О.</w:t>
            </w:r>
          </w:p>
          <w:p w:rsidR="00AF4B12" w:rsidRPr="009454EE" w:rsidRDefault="009454EE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</w:rPr>
              <w:t>_____</w:t>
            </w:r>
            <w:r w:rsidR="00AF4B12" w:rsidRPr="009454EE"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«____»______2016</w:t>
            </w:r>
            <w:r w:rsidR="00AF4B12" w:rsidRPr="009454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B12" w:rsidRPr="009454EE" w:rsidRDefault="00AF4B12" w:rsidP="009454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5540F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Замести</w:t>
            </w:r>
            <w:r w:rsidR="005540F2" w:rsidRPr="009454EE">
              <w:rPr>
                <w:rFonts w:ascii="Times New Roman" w:hAnsi="Times New Roman" w:cs="Times New Roman"/>
              </w:rPr>
              <w:t xml:space="preserve">тель руководителя по УВР   </w:t>
            </w:r>
          </w:p>
          <w:p w:rsidR="005540F2" w:rsidRPr="009454EE" w:rsidRDefault="005540F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МБОУ </w:t>
            </w:r>
            <w:r w:rsidR="00AF4B12" w:rsidRPr="009454EE">
              <w:rPr>
                <w:rFonts w:ascii="Times New Roman" w:hAnsi="Times New Roman" w:cs="Times New Roman"/>
              </w:rPr>
              <w:t>«Красноармейская ООШ»</w:t>
            </w:r>
          </w:p>
          <w:p w:rsid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 ________</w:t>
            </w:r>
            <w:r w:rsidR="009454EE">
              <w:rPr>
                <w:rFonts w:ascii="Times New Roman" w:hAnsi="Times New Roman" w:cs="Times New Roman"/>
              </w:rPr>
              <w:t>____________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Насибули</w:t>
            </w:r>
            <w:r w:rsidR="005540F2" w:rsidRPr="009454EE">
              <w:rPr>
                <w:rFonts w:ascii="Times New Roman" w:hAnsi="Times New Roman" w:cs="Times New Roman"/>
              </w:rPr>
              <w:t>на</w:t>
            </w:r>
            <w:proofErr w:type="spellEnd"/>
            <w:r w:rsidR="005540F2" w:rsidRPr="009454EE">
              <w:rPr>
                <w:rFonts w:ascii="Times New Roman" w:hAnsi="Times New Roman" w:cs="Times New Roman"/>
              </w:rPr>
              <w:t xml:space="preserve"> </w:t>
            </w:r>
            <w:r w:rsidRPr="009454EE">
              <w:rPr>
                <w:rFonts w:ascii="Times New Roman" w:hAnsi="Times New Roman" w:cs="Times New Roman"/>
              </w:rPr>
              <w:t>М.А./</w:t>
            </w:r>
            <w:r w:rsidR="005540F2" w:rsidRPr="009454E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9454EE">
              <w:rPr>
                <w:rFonts w:ascii="Times New Roman" w:hAnsi="Times New Roman" w:cs="Times New Roman"/>
              </w:rPr>
              <w:t>Ф.И.О.</w:t>
            </w:r>
            <w:r w:rsidR="009454EE">
              <w:rPr>
                <w:rFonts w:ascii="Times New Roman" w:hAnsi="Times New Roman" w:cs="Times New Roman"/>
              </w:rPr>
              <w:t xml:space="preserve">        </w:t>
            </w:r>
          </w:p>
          <w:p w:rsidR="00AF4B12" w:rsidRPr="009454EE" w:rsidRDefault="009454EE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«_____»___________2016</w:t>
            </w:r>
            <w:r w:rsidR="00AF4B12" w:rsidRPr="009454E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B12" w:rsidRPr="009454EE" w:rsidRDefault="00AF4B12" w:rsidP="009454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«Утверждаю»</w:t>
            </w:r>
          </w:p>
          <w:p w:rsidR="00AF4B1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Руководитель МБОУ «Красноармейская ООШ» ________</w:t>
            </w:r>
            <w:r w:rsidR="009454EE">
              <w:rPr>
                <w:rFonts w:ascii="Times New Roman" w:hAnsi="Times New Roman" w:cs="Times New Roman"/>
              </w:rPr>
              <w:t>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9454EE">
              <w:rPr>
                <w:rFonts w:ascii="Times New Roman" w:hAnsi="Times New Roman" w:cs="Times New Roman"/>
              </w:rPr>
              <w:t xml:space="preserve"> Н.В./</w:t>
            </w:r>
          </w:p>
          <w:p w:rsidR="00AF4B1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Ф.И.О.</w:t>
            </w:r>
          </w:p>
          <w:p w:rsidR="00AF4B12" w:rsidRPr="009454EE" w:rsidRDefault="00AF4B12" w:rsidP="009454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Приказ №____ от </w:t>
            </w:r>
            <w:r w:rsidR="009454EE">
              <w:rPr>
                <w:rFonts w:ascii="Times New Roman" w:hAnsi="Times New Roman" w:cs="Times New Roman"/>
              </w:rPr>
              <w:t xml:space="preserve"> «_____»_________ 2016</w:t>
            </w:r>
            <w:r w:rsidRPr="009454EE">
              <w:rPr>
                <w:rFonts w:ascii="Times New Roman" w:hAnsi="Times New Roman" w:cs="Times New Roman"/>
              </w:rPr>
              <w:t>г</w:t>
            </w:r>
          </w:p>
        </w:tc>
      </w:tr>
    </w:tbl>
    <w:p w:rsidR="00AF4B12" w:rsidRDefault="00AF4B12" w:rsidP="00AF4B12">
      <w:pPr>
        <w:rPr>
          <w:b/>
          <w:sz w:val="32"/>
          <w:szCs w:val="32"/>
        </w:rPr>
      </w:pPr>
    </w:p>
    <w:p w:rsidR="009454EE" w:rsidRDefault="009454EE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4EE" w:rsidRDefault="009454EE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4EE" w:rsidRDefault="00AF4B12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F4B12" w:rsidRPr="009454EE" w:rsidRDefault="00AF4B12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по внеурочной деятельности педагога</w:t>
      </w:r>
    </w:p>
    <w:p w:rsidR="00AF4B12" w:rsidRPr="009454EE" w:rsidRDefault="00AF4B12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454EE">
        <w:rPr>
          <w:rFonts w:ascii="Times New Roman" w:hAnsi="Times New Roman" w:cs="Times New Roman"/>
          <w:b/>
          <w:sz w:val="36"/>
          <w:szCs w:val="36"/>
        </w:rPr>
        <w:t>Иокерс</w:t>
      </w:r>
      <w:proofErr w:type="spellEnd"/>
      <w:r w:rsidRPr="009454EE">
        <w:rPr>
          <w:rFonts w:ascii="Times New Roman" w:hAnsi="Times New Roman" w:cs="Times New Roman"/>
          <w:b/>
          <w:sz w:val="36"/>
          <w:szCs w:val="36"/>
        </w:rPr>
        <w:t xml:space="preserve"> Ольги Владимиро</w:t>
      </w:r>
      <w:r w:rsidR="005540F2" w:rsidRPr="009454EE">
        <w:rPr>
          <w:rFonts w:ascii="Times New Roman" w:hAnsi="Times New Roman" w:cs="Times New Roman"/>
          <w:b/>
          <w:sz w:val="36"/>
          <w:szCs w:val="36"/>
        </w:rPr>
        <w:t>вны</w:t>
      </w:r>
    </w:p>
    <w:p w:rsidR="00AF4B12" w:rsidRPr="009454EE" w:rsidRDefault="005540F2" w:rsidP="00945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«Волейбол»</w:t>
      </w:r>
      <w:r w:rsidR="00AF4B12" w:rsidRPr="009454EE">
        <w:rPr>
          <w:rFonts w:ascii="Times New Roman" w:hAnsi="Times New Roman" w:cs="Times New Roman"/>
          <w:b/>
          <w:sz w:val="36"/>
          <w:szCs w:val="36"/>
        </w:rPr>
        <w:t>, 6</w:t>
      </w:r>
      <w:r w:rsidRPr="009454EE">
        <w:rPr>
          <w:rFonts w:ascii="Times New Roman" w:hAnsi="Times New Roman" w:cs="Times New Roman"/>
          <w:b/>
          <w:sz w:val="36"/>
          <w:szCs w:val="36"/>
        </w:rPr>
        <w:t>-9</w:t>
      </w:r>
      <w:r w:rsidR="00AF4B12" w:rsidRPr="009454E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F4B12" w:rsidRDefault="00AF4B12" w:rsidP="00AF4B12">
      <w:pPr>
        <w:jc w:val="center"/>
        <w:rPr>
          <w:b/>
          <w:sz w:val="32"/>
          <w:szCs w:val="32"/>
        </w:rPr>
      </w:pPr>
    </w:p>
    <w:p w:rsidR="00AF4B12" w:rsidRDefault="00AF4B12" w:rsidP="00AF4B12">
      <w:pPr>
        <w:jc w:val="center"/>
        <w:rPr>
          <w:b/>
          <w:sz w:val="32"/>
          <w:szCs w:val="32"/>
        </w:rPr>
      </w:pPr>
    </w:p>
    <w:p w:rsidR="00AF4B12" w:rsidRDefault="00AF4B12" w:rsidP="00AF4B12">
      <w:pPr>
        <w:jc w:val="center"/>
        <w:rPr>
          <w:b/>
          <w:sz w:val="32"/>
          <w:szCs w:val="32"/>
        </w:rPr>
      </w:pPr>
    </w:p>
    <w:p w:rsidR="009454EE" w:rsidRDefault="009454EE" w:rsidP="00AF4B12">
      <w:pPr>
        <w:jc w:val="center"/>
        <w:rPr>
          <w:b/>
          <w:sz w:val="32"/>
          <w:szCs w:val="32"/>
        </w:rPr>
      </w:pPr>
    </w:p>
    <w:p w:rsidR="00AF4B12" w:rsidRPr="009454EE" w:rsidRDefault="005540F2" w:rsidP="0094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AF4B12">
        <w:rPr>
          <w:b/>
          <w:sz w:val="32"/>
          <w:szCs w:val="32"/>
        </w:rPr>
        <w:t xml:space="preserve"> учебный год</w:t>
      </w:r>
    </w:p>
    <w:p w:rsidR="00860844" w:rsidRPr="00860844" w:rsidRDefault="00860844" w:rsidP="0086084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на основе </w:t>
      </w:r>
      <w:r w:rsidRPr="00A83386">
        <w:rPr>
          <w:rFonts w:ascii="Times New Roman" w:hAnsi="Times New Roman" w:cs="Times New Roman"/>
          <w:sz w:val="24"/>
          <w:szCs w:val="24"/>
        </w:rPr>
        <w:t>«Комплексной программы физического во</w:t>
      </w:r>
      <w:r>
        <w:rPr>
          <w:rFonts w:ascii="Times New Roman" w:hAnsi="Times New Roman" w:cs="Times New Roman"/>
          <w:sz w:val="24"/>
          <w:szCs w:val="24"/>
        </w:rPr>
        <w:t xml:space="preserve">спитания учащихся 1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3386">
        <w:rPr>
          <w:rFonts w:ascii="Times New Roman" w:hAnsi="Times New Roman" w:cs="Times New Roman"/>
          <w:sz w:val="24"/>
          <w:szCs w:val="24"/>
        </w:rPr>
        <w:t xml:space="preserve"> Москва «Просвещение» 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учащихся. Волейбол: пособие для учителей и методистов /Г.А. </w:t>
      </w:r>
      <w:proofErr w:type="spellStart"/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Кузнецов, М.В. Маслов. - М.: Просвещение, 2011г.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086A14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086A14">
        <w:rPr>
          <w:rFonts w:ascii="Times New Roman" w:hAnsi="Times New Roman" w:cs="Times New Roman"/>
          <w:i/>
          <w:iCs/>
          <w:sz w:val="24"/>
          <w:szCs w:val="24"/>
        </w:rPr>
        <w:t>volleyball</w:t>
      </w:r>
      <w:proofErr w:type="spellEnd"/>
      <w:r w:rsidRPr="00086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— отбивать мяч на лету)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игра с мячом двух команд по 6 человек на площадке 18_9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разделённой пополам сеткой.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i/>
          <w:iCs/>
          <w:sz w:val="24"/>
          <w:szCs w:val="24"/>
        </w:rPr>
        <w:t xml:space="preserve">Цель игры </w:t>
      </w:r>
      <w:r w:rsidRPr="00086A14">
        <w:rPr>
          <w:rFonts w:ascii="Times New Roman" w:hAnsi="Times New Roman" w:cs="Times New Roman"/>
          <w:sz w:val="24"/>
          <w:szCs w:val="24"/>
        </w:rPr>
        <w:t xml:space="preserve">— ударом рук по мячу переправить его </w:t>
      </w:r>
      <w:proofErr w:type="spellStart"/>
      <w:r w:rsidRPr="00086A14">
        <w:rPr>
          <w:rFonts w:ascii="Times New Roman" w:hAnsi="Times New Roman" w:cs="Times New Roman"/>
          <w:sz w:val="24"/>
          <w:szCs w:val="24"/>
        </w:rPr>
        <w:t>насторону</w:t>
      </w:r>
      <w:proofErr w:type="spellEnd"/>
      <w:r w:rsidRPr="00086A14">
        <w:rPr>
          <w:rFonts w:ascii="Times New Roman" w:hAnsi="Times New Roman" w:cs="Times New Roman"/>
          <w:sz w:val="24"/>
          <w:szCs w:val="24"/>
        </w:rPr>
        <w:t xml:space="preserve"> соперника так, чтобы тот не мог возвратить мяч обратно, не нарушая правил.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</w:rPr>
        <w:t xml:space="preserve">Команда должна переправить мяч сопернику, </w:t>
      </w:r>
      <w:proofErr w:type="gramStart"/>
      <w:r w:rsidRPr="00086A14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не более трёх ударов. При этом игрок не может ударить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мячу два раза подряд.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i/>
          <w:iCs/>
          <w:sz w:val="24"/>
          <w:szCs w:val="24"/>
        </w:rPr>
        <w:t xml:space="preserve">Задачи игроков </w:t>
      </w:r>
      <w:r w:rsidRPr="00086A14">
        <w:rPr>
          <w:rFonts w:ascii="Times New Roman" w:hAnsi="Times New Roman" w:cs="Times New Roman"/>
          <w:sz w:val="24"/>
          <w:szCs w:val="24"/>
        </w:rPr>
        <w:t>— в соответствии с правилами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мяч над сеткой и приземлить его на стороне соперника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пределах границ площадки) или заставить соперника совершить ошибку.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b/>
          <w:bCs/>
          <w:sz w:val="24"/>
          <w:szCs w:val="24"/>
        </w:rPr>
        <w:t xml:space="preserve">Место для игры. </w:t>
      </w:r>
      <w:r w:rsidRPr="00086A14">
        <w:rPr>
          <w:rFonts w:ascii="Times New Roman" w:hAnsi="Times New Roman" w:cs="Times New Roman"/>
          <w:sz w:val="24"/>
          <w:szCs w:val="24"/>
        </w:rPr>
        <w:t>Площадка для игры в волейбол представляет собой прямоугольник размером 18_9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Две боковые и две лицевые линии ограничивают игровую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площадку. Средняя линия разделяет её на две равные половины (9_9 м). Каждая половина имеет одинаковую разметку.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Ширина всех линий разметки 5 см. Она входит в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 xml:space="preserve">площадки. </w:t>
      </w:r>
      <w:proofErr w:type="gramStart"/>
      <w:r w:rsidRPr="00086A14">
        <w:rPr>
          <w:rFonts w:ascii="Times New Roman" w:hAnsi="Times New Roman" w:cs="Times New Roman"/>
          <w:sz w:val="24"/>
          <w:szCs w:val="24"/>
        </w:rPr>
        <w:t>На каждой половине площадки в 3 м от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линии нанесена линия нападения (её ширина входит в размеры передней зоны) и продолжена за боковыми линиями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дополнительными прерывистыми линиями — пятью короткими 15-сантиметровыми линиями шириной 5 см, нанесёнными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через 20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Над средней линией устанавливается сетка шириной 1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и длиной 9,5 м. Верхний край сетки обшивается белой лентой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шириной 5 см</w:t>
      </w:r>
      <w:proofErr w:type="gramEnd"/>
      <w:r w:rsidRPr="00086A14">
        <w:rPr>
          <w:rFonts w:ascii="Times New Roman" w:hAnsi="Times New Roman" w:cs="Times New Roman"/>
          <w:sz w:val="24"/>
          <w:szCs w:val="24"/>
        </w:rPr>
        <w:t>. Высота сетки для разных возрастных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 xml:space="preserve">различна. 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</w:rPr>
        <w:t>Во внеурочной деятельности учащиеся общеобразовательной школы занимаются волейболом в школьной 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 xml:space="preserve">секции, участвуют во </w:t>
      </w:r>
      <w:proofErr w:type="spellStart"/>
      <w:r w:rsidRPr="00086A1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86A14">
        <w:rPr>
          <w:rFonts w:ascii="Times New Roman" w:hAnsi="Times New Roman" w:cs="Times New Roman"/>
          <w:sz w:val="24"/>
          <w:szCs w:val="24"/>
        </w:rPr>
        <w:t xml:space="preserve"> и внешкольных соревнованиях по волейболу.</w:t>
      </w:r>
    </w:p>
    <w:p w:rsidR="00086A14" w:rsidRPr="00086A14" w:rsidRDefault="00086A1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</w:rPr>
        <w:t>Основными задачами учебно-тренировочного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школьной спортивной секции по волейболу являются: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2E63A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E63AD">
        <w:rPr>
          <w:rFonts w:ascii="Times New Roman" w:hAnsi="Times New Roman" w:cs="Times New Roman"/>
          <w:sz w:val="24"/>
          <w:szCs w:val="24"/>
        </w:rPr>
        <w:t>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популяризация волейбола как вида спорта и активного отдыха;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формирование у учащихся устойчивого интереса к занятиям волейболом;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lastRenderedPageBreak/>
        <w:t>обучение технике и тактике игры в волейбол;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формирование у учащихся необходимых теоретических знаний;</w:t>
      </w:r>
    </w:p>
    <w:p w:rsidR="00086A14" w:rsidRPr="002E63AD" w:rsidRDefault="00086A14" w:rsidP="002E63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воспитание моральных и волевых качеств.</w:t>
      </w:r>
    </w:p>
    <w:p w:rsidR="00086A14" w:rsidRPr="00086A14" w:rsidRDefault="00086A14" w:rsidP="002E63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</w:rPr>
        <w:t>Занятие по волейболу состоит из трёх взаимосвязанных и</w:t>
      </w:r>
      <w:r w:rsid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в то же время относительно самостоятельных частей: а) подготовительной (разминка); б) основной; в) заключительной.</w:t>
      </w:r>
    </w:p>
    <w:p w:rsidR="00086A14" w:rsidRPr="002E63AD" w:rsidRDefault="00086A14" w:rsidP="00C66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</w:rPr>
        <w:t>В результате изучения раздела «Волейбол» курса «Физическая культура» на занятиях и во внеурочной деятельности</w:t>
      </w:r>
      <w:r w:rsid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086A14">
        <w:rPr>
          <w:rFonts w:ascii="Times New Roman" w:hAnsi="Times New Roman" w:cs="Times New Roman"/>
          <w:sz w:val="24"/>
          <w:szCs w:val="24"/>
        </w:rPr>
        <w:t>учащиеся должны:</w:t>
      </w:r>
      <w:r w:rsidR="00C666A4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A14">
        <w:rPr>
          <w:rFonts w:ascii="Times New Roman" w:hAnsi="Times New Roman" w:cs="Times New Roman"/>
          <w:i/>
          <w:iCs/>
          <w:sz w:val="24"/>
          <w:szCs w:val="24"/>
        </w:rPr>
        <w:t>знать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значение волейбола в развитии физических способностей и совершенствовании функциональных возможностей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организма занимающихся;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правила безопасного поведения во время занятий волейболом;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названия разучиваемых технических приёмов игры и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основы правильной техники;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наиболее типичные ошибки при выполнении технических приёмов и тактических действий;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(скоростных, скоростно-силовых, координационных, выносливости, гибкости);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контрольные упражнения (двигательные тесты) для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оценки физической и технической подготовленности и требования к технике и правилам их выполнения;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основное содержание правил соревнований по волейболу;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жесты волейбольного судьи;</w:t>
      </w:r>
    </w:p>
    <w:p w:rsidR="00086A14" w:rsidRPr="002E63AD" w:rsidRDefault="00086A14" w:rsidP="002E63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игровые упражнения, подвижные игры и эстафеты с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элементами волейбола;</w:t>
      </w:r>
    </w:p>
    <w:p w:rsidR="00086A14" w:rsidRPr="00086A14" w:rsidRDefault="00C666A4" w:rsidP="0008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086A14" w:rsidRPr="00086A14"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86A14" w:rsidRPr="002E63AD" w:rsidRDefault="00086A14" w:rsidP="002E63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соблюдать меры безопасности и правила профилактики</w:t>
      </w:r>
      <w:r w:rsidR="002E63AD" w:rsidRPr="002E63AD">
        <w:rPr>
          <w:rFonts w:ascii="Times New Roman" w:hAnsi="Times New Roman" w:cs="Times New Roman"/>
          <w:sz w:val="24"/>
          <w:szCs w:val="24"/>
        </w:rPr>
        <w:t xml:space="preserve"> </w:t>
      </w:r>
      <w:r w:rsidRPr="002E63AD">
        <w:rPr>
          <w:rFonts w:ascii="Times New Roman" w:hAnsi="Times New Roman" w:cs="Times New Roman"/>
          <w:sz w:val="24"/>
          <w:szCs w:val="24"/>
        </w:rPr>
        <w:t>травматизма на занятиях волейболом;</w:t>
      </w:r>
    </w:p>
    <w:p w:rsidR="00086A14" w:rsidRPr="002E63AD" w:rsidRDefault="00086A14" w:rsidP="002E63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выполнять технические приёмы и тактические действия;</w:t>
      </w:r>
    </w:p>
    <w:p w:rsidR="00086A14" w:rsidRPr="002E63AD" w:rsidRDefault="00086A14" w:rsidP="002E63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контролировать своё самочувствие (функциональное состояние организма) на занятиях волейболом;</w:t>
      </w:r>
    </w:p>
    <w:p w:rsidR="00086A14" w:rsidRPr="002E63AD" w:rsidRDefault="00086A14" w:rsidP="002E63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lastRenderedPageBreak/>
        <w:t>играть в волейбол с соблюдением основных правил;</w:t>
      </w:r>
    </w:p>
    <w:p w:rsidR="00086A14" w:rsidRPr="002E63AD" w:rsidRDefault="00086A14" w:rsidP="002E63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демонстрировать жесты волейбольного судьи;</w:t>
      </w:r>
    </w:p>
    <w:p w:rsidR="002E63AD" w:rsidRPr="00C666A4" w:rsidRDefault="00086A14" w:rsidP="00C666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AD">
        <w:rPr>
          <w:rFonts w:ascii="Times New Roman" w:hAnsi="Times New Roman" w:cs="Times New Roman"/>
          <w:sz w:val="24"/>
          <w:szCs w:val="24"/>
        </w:rPr>
        <w:t>проводить судейство по волейболу.</w:t>
      </w:r>
    </w:p>
    <w:tbl>
      <w:tblPr>
        <w:tblStyle w:val="a4"/>
        <w:tblW w:w="0" w:type="auto"/>
        <w:tblInd w:w="426" w:type="dxa"/>
        <w:tblLook w:val="04A0"/>
      </w:tblPr>
      <w:tblGrid>
        <w:gridCol w:w="1383"/>
        <w:gridCol w:w="9072"/>
        <w:gridCol w:w="1843"/>
        <w:gridCol w:w="1843"/>
      </w:tblGrid>
      <w:tr w:rsidR="002E63AD" w:rsidTr="009454EE">
        <w:trPr>
          <w:trHeight w:val="688"/>
        </w:trPr>
        <w:tc>
          <w:tcPr>
            <w:tcW w:w="1383" w:type="dxa"/>
          </w:tcPr>
          <w:p w:rsidR="002E63AD" w:rsidRPr="00227777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2E63AD" w:rsidRPr="00227777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2E63AD" w:rsidRPr="00227777" w:rsidRDefault="00227777" w:rsidP="00C6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E63AD" w:rsidRPr="00227777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63AD" w:rsidTr="009454EE">
        <w:trPr>
          <w:trHeight w:val="506"/>
        </w:trPr>
        <w:tc>
          <w:tcPr>
            <w:tcW w:w="1383" w:type="dxa"/>
          </w:tcPr>
          <w:p w:rsidR="002E63AD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E63AD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и соревнований. Техника передач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42"/>
        </w:trPr>
        <w:tc>
          <w:tcPr>
            <w:tcW w:w="1383" w:type="dxa"/>
          </w:tcPr>
          <w:p w:rsidR="002E63AD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E63AD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верхних передач. Игра 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4"/>
        </w:trPr>
        <w:tc>
          <w:tcPr>
            <w:tcW w:w="1383" w:type="dxa"/>
          </w:tcPr>
          <w:p w:rsidR="002E63AD" w:rsidRDefault="00227777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E63AD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нижних передач. Игра 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77" w:rsidTr="009454EE">
        <w:trPr>
          <w:trHeight w:val="558"/>
        </w:trPr>
        <w:tc>
          <w:tcPr>
            <w:tcW w:w="138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27777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положения)</w:t>
            </w:r>
          </w:p>
        </w:tc>
        <w:tc>
          <w:tcPr>
            <w:tcW w:w="184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777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77" w:rsidTr="009454EE">
        <w:trPr>
          <w:trHeight w:val="552"/>
        </w:trPr>
        <w:tc>
          <w:tcPr>
            <w:tcW w:w="138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27777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шагами: правым,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левым боком, лицом вперёд</w:t>
            </w:r>
          </w:p>
        </w:tc>
        <w:tc>
          <w:tcPr>
            <w:tcW w:w="184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777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77" w:rsidTr="009454EE">
        <w:trPr>
          <w:trHeight w:val="560"/>
        </w:trPr>
        <w:tc>
          <w:tcPr>
            <w:tcW w:w="138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227777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>щений (бег, остановки, по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вороты, прыжки вверх)</w:t>
            </w:r>
          </w:p>
        </w:tc>
        <w:tc>
          <w:tcPr>
            <w:tcW w:w="1843" w:type="dxa"/>
          </w:tcPr>
          <w:p w:rsidR="00227777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777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54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E63AD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вперёд-вверх (в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опорном положении)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2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2E63AD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руками в прыжке (вдоль сет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ки и через сетку)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56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2E63AD" w:rsidRPr="00195E58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руками, стоя спиной в на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правлении передачи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705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072" w:type="dxa"/>
          </w:tcPr>
          <w:p w:rsidR="00C666A4" w:rsidRPr="00195E58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701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072" w:type="dxa"/>
          </w:tcPr>
          <w:p w:rsidR="00C666A4" w:rsidRPr="00195E58" w:rsidRDefault="00227777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684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072" w:type="dxa"/>
          </w:tcPr>
          <w:p w:rsidR="002E63AD" w:rsidRDefault="00227777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(по ходу)</w:t>
            </w:r>
          </w:p>
          <w:p w:rsidR="00C666A4" w:rsidRPr="00195E58" w:rsidRDefault="00C666A4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708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072" w:type="dxa"/>
          </w:tcPr>
          <w:p w:rsidR="002E63AD" w:rsidRDefault="00806A5F" w:rsidP="00806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 вправо (влево)</w:t>
            </w:r>
          </w:p>
          <w:p w:rsidR="00C666A4" w:rsidRPr="00195E58" w:rsidRDefault="00C666A4" w:rsidP="00806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689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2" w:type="dxa"/>
          </w:tcPr>
          <w:p w:rsidR="002E63AD" w:rsidRPr="00195E58" w:rsidRDefault="00806A5F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 скоростно-силовых, координа</w:t>
            </w:r>
            <w:r w:rsidR="00195E58"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способностей, выносливости,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47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</w:t>
            </w:r>
            <w:r w:rsidR="00806A5F" w:rsidRPr="00195E5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9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сверху двумя </w:t>
            </w:r>
            <w:r w:rsidR="00806A5F" w:rsidRPr="00195E58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2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мяча, отражённого </w:t>
            </w:r>
            <w:r w:rsidR="00806A5F" w:rsidRPr="00195E58">
              <w:rPr>
                <w:rFonts w:ascii="Times New Roman" w:hAnsi="Times New Roman" w:cs="Times New Roman"/>
                <w:sz w:val="24"/>
                <w:szCs w:val="24"/>
              </w:rPr>
              <w:t>сеткой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683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072" w:type="dxa"/>
          </w:tcPr>
          <w:p w:rsidR="002E63AD" w:rsidRPr="00195E58" w:rsidRDefault="00195E58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707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 (вдвоём, втроём)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48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9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 и защите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3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44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65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2E63AD" w:rsidRPr="00195E58" w:rsidRDefault="00195E58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688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570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2E63AD" w:rsidRPr="00195E58" w:rsidRDefault="00195E58" w:rsidP="0019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D" w:rsidTr="009454EE">
        <w:trPr>
          <w:trHeight w:val="833"/>
        </w:trPr>
        <w:tc>
          <w:tcPr>
            <w:tcW w:w="138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072" w:type="dxa"/>
          </w:tcPr>
          <w:p w:rsidR="002E63AD" w:rsidRPr="00195E58" w:rsidRDefault="00195E58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Судейство игры в волейбол. Учебная игра</w:t>
            </w:r>
          </w:p>
        </w:tc>
        <w:tc>
          <w:tcPr>
            <w:tcW w:w="1843" w:type="dxa"/>
          </w:tcPr>
          <w:p w:rsidR="002E63AD" w:rsidRDefault="00C666A4" w:rsidP="00227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3AD" w:rsidRDefault="002E63AD" w:rsidP="002E6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3AD" w:rsidRPr="002E63AD" w:rsidRDefault="002E63AD" w:rsidP="002E63A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E63AD" w:rsidRPr="002E63AD" w:rsidSect="00C666A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547"/>
    <w:multiLevelType w:val="hybridMultilevel"/>
    <w:tmpl w:val="E8220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65605"/>
    <w:multiLevelType w:val="hybridMultilevel"/>
    <w:tmpl w:val="96C44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C342F"/>
    <w:multiLevelType w:val="hybridMultilevel"/>
    <w:tmpl w:val="685E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A14"/>
    <w:rsid w:val="00086A14"/>
    <w:rsid w:val="00195E58"/>
    <w:rsid w:val="00227777"/>
    <w:rsid w:val="002E63AD"/>
    <w:rsid w:val="005540F2"/>
    <w:rsid w:val="005A6652"/>
    <w:rsid w:val="007E6F4F"/>
    <w:rsid w:val="00806A5F"/>
    <w:rsid w:val="00860844"/>
    <w:rsid w:val="009454EE"/>
    <w:rsid w:val="00AF4B12"/>
    <w:rsid w:val="00B37235"/>
    <w:rsid w:val="00C666A4"/>
    <w:rsid w:val="00D9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AD"/>
    <w:pPr>
      <w:ind w:left="720"/>
      <w:contextualSpacing/>
    </w:pPr>
  </w:style>
  <w:style w:type="table" w:styleId="a4">
    <w:name w:val="Table Grid"/>
    <w:basedOn w:val="a1"/>
    <w:uiPriority w:val="59"/>
    <w:rsid w:val="002E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2016-10-17T11:16:00Z</dcterms:created>
  <dcterms:modified xsi:type="dcterms:W3CDTF">2016-12-29T09:13:00Z</dcterms:modified>
</cp:coreProperties>
</file>